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竞争性磋商响应声明</w:t>
      </w:r>
    </w:p>
    <w:p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致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(采购人)：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我方已仔细研究了</w:t>
      </w:r>
      <w:r>
        <w:rPr>
          <w:rFonts w:hint="eastAsia"/>
          <w:sz w:val="24"/>
          <w:szCs w:val="24"/>
          <w:u w:val="single"/>
        </w:rPr>
        <w:t>(项目名称)</w:t>
      </w:r>
      <w:r>
        <w:rPr>
          <w:rFonts w:hint="eastAsia"/>
          <w:sz w:val="24"/>
          <w:szCs w:val="24"/>
        </w:rPr>
        <w:t>的竞争性磋商文件</w:t>
      </w:r>
      <w:r>
        <w:rPr>
          <w:rFonts w:hint="eastAsia"/>
          <w:sz w:val="24"/>
          <w:szCs w:val="24"/>
          <w:u w:val="single"/>
        </w:rPr>
        <w:t>（竞争性磋商文件编号）</w:t>
      </w:r>
      <w:r>
        <w:rPr>
          <w:rFonts w:hint="eastAsia"/>
          <w:sz w:val="24"/>
          <w:szCs w:val="24"/>
        </w:rPr>
        <w:t>的全部内容，知悉参加竞争性磋商的风险，我方承诺接受竞争性磋商文件的全部条款且无任何异议。</w:t>
      </w:r>
    </w:p>
    <w:p>
      <w:pPr>
        <w:pStyle w:val="3"/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一、我方同意在竞争性磋商文件中规定的提交响应文件截止时间起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内(响应文件有效期)遵守本响应文件中的承诺且在此期限期满之前均具有法律约束力。</w:t>
      </w:r>
    </w:p>
    <w:p>
      <w:pPr>
        <w:pStyle w:val="3"/>
        <w:adjustRightInd w:val="0"/>
        <w:snapToGrid w:val="0"/>
        <w:spacing w:line="360" w:lineRule="auto"/>
        <w:ind w:firstLine="480" w:firstLineChars="200"/>
        <w:rPr>
          <w:bCs/>
          <w:sz w:val="24"/>
          <w:szCs w:val="24"/>
        </w:rPr>
      </w:pPr>
      <w:r>
        <w:rPr>
          <w:rFonts w:hint="eastAsia"/>
          <w:sz w:val="24"/>
          <w:szCs w:val="24"/>
        </w:rPr>
        <w:t>二、我方提交固化的电子响应文件1份和其对应的哈希值，并保证响应文件提供的数据和材料是真实、准确的。否则，愿承担《中华人民共和国政府采购法》</w:t>
      </w:r>
      <w:r>
        <w:rPr>
          <w:rFonts w:hint="eastAsia"/>
          <w:bCs/>
          <w:sz w:val="24"/>
          <w:szCs w:val="24"/>
        </w:rPr>
        <w:t>第七十七条规定的法律责任。</w:t>
      </w:r>
    </w:p>
    <w:p>
      <w:pPr>
        <w:pStyle w:val="3"/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三、我方愿意向贵方提供任何与本项采购有关的数据、情况和技术资料。若贵方需要，我方愿意提供我方做出的一切承诺的证明材料。</w:t>
      </w:r>
    </w:p>
    <w:p>
      <w:pPr>
        <w:pStyle w:val="3"/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四、我方愿意按竞争性磋商文件规定和竞争性磋商小组要求进行报价。</w:t>
      </w:r>
    </w:p>
    <w:p>
      <w:pPr>
        <w:pStyle w:val="3"/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五、我方承诺遵守《中华人民共和国政府采购法》的有关规定，保证在获得成交资格后，按照竞争性磋商文件确定的事项签订政府采购合同，履行双方所签订的合同，并承担合同规定的责任和义务。</w:t>
      </w:r>
    </w:p>
    <w:p>
      <w:pPr>
        <w:pStyle w:val="3"/>
        <w:adjustRightInd w:val="0"/>
        <w:snapToGrid w:val="0"/>
        <w:spacing w:line="360" w:lineRule="auto"/>
        <w:rPr>
          <w:sz w:val="24"/>
          <w:szCs w:val="24"/>
        </w:rPr>
      </w:pPr>
    </w:p>
    <w:p>
      <w:pPr>
        <w:pStyle w:val="3"/>
        <w:adjustRightInd w:val="0"/>
        <w:snapToGrid w:val="0"/>
        <w:spacing w:line="360" w:lineRule="auto"/>
        <w:rPr>
          <w:sz w:val="24"/>
          <w:szCs w:val="24"/>
        </w:rPr>
      </w:pPr>
    </w:p>
    <w:p>
      <w:pPr>
        <w:pStyle w:val="3"/>
        <w:wordWrap w:val="0"/>
        <w:adjustRightInd w:val="0"/>
        <w:snapToGrid w:val="0"/>
        <w:spacing w:line="360" w:lineRule="auto"/>
        <w:ind w:firstLine="3403" w:firstLineChars="1418"/>
        <w:jc w:val="righ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供应商名称(公章)：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napToGrid w:val="0"/>
        <w:spacing w:line="360" w:lineRule="auto"/>
        <w:jc w:val="righ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法定代表人或授权代表(签字或盖章)：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napToGrid w:val="0"/>
        <w:spacing w:line="360" w:lineRule="auto"/>
        <w:ind w:firstLine="3403" w:firstLineChars="1418"/>
        <w:jc w:val="right"/>
        <w:rPr>
          <w:rFonts w:hint="default" w:eastAsia="宋体"/>
          <w:lang w:val="en-US" w:eastAsia="zh-CN"/>
        </w:rPr>
      </w:pPr>
      <w:r>
        <w:rPr>
          <w:rFonts w:hint="eastAsia"/>
          <w:sz w:val="24"/>
          <w:szCs w:val="24"/>
        </w:rPr>
        <w:t>日   期：</w:t>
      </w:r>
      <w:r>
        <w:rPr>
          <w:rFonts w:hint="eastAsia"/>
          <w:sz w:val="24"/>
          <w:szCs w:val="24"/>
          <w:u w:val="none"/>
        </w:rPr>
        <w:t xml:space="preserve">  年  月  日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sz w:val="24"/>
          <w:szCs w:val="24"/>
          <w:u w:val="none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iMjMyZmMwNGI2YzMzYjliNzMwM2QzNjhkZGJmNTQifQ=="/>
  </w:docVars>
  <w:rsids>
    <w:rsidRoot w:val="006148D4"/>
    <w:rsid w:val="00393ED7"/>
    <w:rsid w:val="006148D4"/>
    <w:rsid w:val="007B682C"/>
    <w:rsid w:val="00E23031"/>
    <w:rsid w:val="00F110A0"/>
    <w:rsid w:val="122230BC"/>
    <w:rsid w:val="22AD2E7A"/>
    <w:rsid w:val="3FBB099C"/>
    <w:rsid w:val="47F37F34"/>
    <w:rsid w:val="4F702E50"/>
    <w:rsid w:val="5EE3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uiPriority w:val="39"/>
    <w:pPr>
      <w:ind w:left="420" w:leftChars="200"/>
    </w:pPr>
  </w:style>
  <w:style w:type="paragraph" w:styleId="3">
    <w:name w:val="Plain Text"/>
    <w:basedOn w:val="1"/>
    <w:link w:val="7"/>
    <w:qFormat/>
    <w:uiPriority w:val="0"/>
    <w:rPr>
      <w:szCs w:val="21"/>
    </w:rPr>
  </w:style>
  <w:style w:type="paragraph" w:styleId="4">
    <w:name w:val="Subtitle"/>
    <w:basedOn w:val="1"/>
    <w:next w:val="1"/>
    <w:link w:val="8"/>
    <w:qFormat/>
    <w:uiPriority w:val="0"/>
    <w:pPr>
      <w:spacing w:before="360" w:after="360" w:line="360" w:lineRule="auto"/>
      <w:jc w:val="center"/>
      <w:outlineLvl w:val="1"/>
    </w:pPr>
    <w:rPr>
      <w:rFonts w:ascii="Cambria" w:hAnsi="Cambria" w:eastAsia="黑体"/>
      <w:b/>
      <w:bCs/>
      <w:kern w:val="28"/>
      <w:sz w:val="30"/>
      <w:szCs w:val="32"/>
    </w:rPr>
  </w:style>
  <w:style w:type="character" w:customStyle="1" w:styleId="7">
    <w:name w:val="纯文本 字符"/>
    <w:basedOn w:val="6"/>
    <w:link w:val="3"/>
    <w:qFormat/>
    <w:uiPriority w:val="0"/>
    <w:rPr>
      <w:rFonts w:ascii="宋体" w:hAnsi="Times New Roman" w:eastAsia="宋体" w:cs="Times New Roman"/>
      <w:kern w:val="0"/>
      <w:sz w:val="34"/>
      <w:szCs w:val="21"/>
    </w:rPr>
  </w:style>
  <w:style w:type="character" w:customStyle="1" w:styleId="8">
    <w:name w:val="副标题 字符"/>
    <w:basedOn w:val="6"/>
    <w:link w:val="4"/>
    <w:qFormat/>
    <w:uiPriority w:val="0"/>
    <w:rPr>
      <w:rFonts w:ascii="Cambria" w:hAnsi="Cambria" w:eastAsia="黑体" w:cs="Times New Roman"/>
      <w:b/>
      <w:bCs/>
      <w:kern w:val="28"/>
      <w:sz w:val="3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464</Characters>
  <Lines>3</Lines>
  <Paragraphs>1</Paragraphs>
  <TotalTime>0</TotalTime>
  <ScaleCrop>false</ScaleCrop>
  <LinksUpToDate>false</LinksUpToDate>
  <CharactersWithSpaces>544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2023-05-16T12:11:00Z</dcterms:created>
  <dc:creator>刘 雅慧</dc:creator>
  <cp:lastModifiedBy>贾琰</cp:lastModifiedBy>
  <dcterms:modified xsi:type="dcterms:W3CDTF">2023-12-13T03:36:05Z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47668DC3AD52407FAC18D73A592505E6_12</vt:lpwstr>
  </property>
</Properties>
</file>