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EE63C">
      <w:pPr>
        <w:rPr>
          <w:rFonts w:hint="eastAsia" w:asciiTheme="minorEastAsia" w:hAnsiTheme="minorEastAsia" w:eastAsiaTheme="minorEastAsia" w:cstheme="minorEastAsia"/>
        </w:rPr>
      </w:pPr>
    </w:p>
    <w:p w14:paraId="34D43002">
      <w:pPr>
        <w:pStyle w:val="8"/>
        <w:rPr>
          <w:rFonts w:hint="eastAsia" w:asciiTheme="minorEastAsia" w:hAnsiTheme="minorEastAsia" w:eastAsiaTheme="minorEastAsia" w:cstheme="minorEastAsia"/>
        </w:rPr>
      </w:pPr>
      <w:bookmarkStart w:id="0" w:name="_Toc7628"/>
      <w:bookmarkStart w:id="1" w:name="_Toc161848476"/>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虚假应标承担责任声明</w:t>
      </w:r>
      <w:bookmarkEnd w:id="0"/>
      <w:bookmarkEnd w:id="1"/>
      <w:r>
        <w:rPr>
          <w:rFonts w:hint="eastAsia" w:asciiTheme="minorEastAsia" w:hAnsiTheme="minorEastAsia" w:eastAsiaTheme="minorEastAsia" w:cstheme="minorEastAsia"/>
        </w:rPr>
        <w:t xml:space="preserve"> </w:t>
      </w:r>
    </w:p>
    <w:p w14:paraId="5F228B80">
      <w:pPr>
        <w:widowControl/>
        <w:autoSpaceDE/>
        <w:autoSpaceDN/>
        <w:spacing w:line="50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color w:val="000000"/>
          <w:sz w:val="24"/>
          <w:szCs w:val="24"/>
        </w:rPr>
        <w:t>致：</w:t>
      </w:r>
      <w:r>
        <w:rPr>
          <w:rFonts w:hint="eastAsia" w:asciiTheme="minorEastAsia" w:hAnsiTheme="minorEastAsia" w:eastAsiaTheme="minorEastAsia" w:cstheme="minorEastAsia"/>
          <w:b/>
          <w:bCs/>
          <w:color w:val="000000"/>
          <w:sz w:val="24"/>
          <w:szCs w:val="24"/>
          <w:u w:val="single"/>
        </w:rPr>
        <w:t xml:space="preserve">            </w:t>
      </w:r>
      <w:r>
        <w:rPr>
          <w:rFonts w:hint="eastAsia" w:asciiTheme="minorEastAsia" w:hAnsiTheme="minorEastAsia" w:eastAsiaTheme="minorEastAsia" w:cstheme="minorEastAsia"/>
          <w:b/>
          <w:bCs/>
          <w:color w:val="000000"/>
          <w:sz w:val="24"/>
          <w:szCs w:val="24"/>
        </w:rPr>
        <w:t xml:space="preserve"> （采购人）</w:t>
      </w:r>
    </w:p>
    <w:p w14:paraId="7208BE04">
      <w:pPr>
        <w:widowControl/>
        <w:autoSpaceDE/>
        <w:autoSpaceDN/>
        <w:spacing w:line="5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我公司承诺所提供的投标文件（包括一切技术资料、技术承诺、商务承诺等）均真实有效，若在项目招标过程中（包括开评标、中标公示过程）及履行合同期间（包括验收过程）发现我公司产品（或服务质量）与投标文件不一致，或发现我公司提供了不真实的投标文件（虚假材料），我公司愿意承担一切法律责任并认可采购人或采购代理机构作出的取消中标资格、罚没保证金等决定。 </w:t>
      </w:r>
    </w:p>
    <w:p w14:paraId="3EAC2D16">
      <w:pPr>
        <w:widowControl/>
        <w:autoSpaceDE/>
        <w:autoSpaceDN/>
        <w:spacing w:line="5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特此声明。 </w:t>
      </w:r>
    </w:p>
    <w:p w14:paraId="0AC8041F">
      <w:pPr>
        <w:rPr>
          <w:rFonts w:hint="eastAsia" w:asciiTheme="minorEastAsia" w:hAnsiTheme="minorEastAsia" w:eastAsiaTheme="minorEastAsia" w:cstheme="minorEastAsia"/>
        </w:rPr>
      </w:pPr>
    </w:p>
    <w:p w14:paraId="634070EE">
      <w:pPr>
        <w:rPr>
          <w:rFonts w:hint="eastAsia" w:asciiTheme="minorEastAsia" w:hAnsiTheme="minorEastAsia" w:eastAsiaTheme="minorEastAsia" w:cstheme="minorEastAsia"/>
        </w:rPr>
      </w:pPr>
    </w:p>
    <w:p w14:paraId="5E16226C">
      <w:pPr>
        <w:rPr>
          <w:rFonts w:hint="eastAsia" w:asciiTheme="minorEastAsia" w:hAnsiTheme="minorEastAsia" w:eastAsiaTheme="minorEastAsia" w:cstheme="minorEastAsia"/>
        </w:rPr>
      </w:pPr>
    </w:p>
    <w:p w14:paraId="32064A14">
      <w:pPr>
        <w:rPr>
          <w:rFonts w:hint="eastAsia" w:asciiTheme="minorEastAsia" w:hAnsiTheme="minorEastAsia" w:eastAsiaTheme="minorEastAsia" w:cstheme="minorEastAsia"/>
        </w:rPr>
      </w:pPr>
    </w:p>
    <w:p w14:paraId="49BE6D98">
      <w:pPr>
        <w:rPr>
          <w:rFonts w:hint="eastAsia" w:asciiTheme="minorEastAsia" w:hAnsiTheme="minorEastAsia" w:eastAsiaTheme="minorEastAsia" w:cstheme="minorEastAsia"/>
        </w:rPr>
      </w:pPr>
    </w:p>
    <w:p w14:paraId="6A7F07B7">
      <w:pPr>
        <w:rPr>
          <w:rFonts w:hint="eastAsia" w:asciiTheme="minorEastAsia" w:hAnsiTheme="minorEastAsia" w:eastAsiaTheme="minorEastAsia" w:cstheme="minorEastAsia"/>
        </w:rPr>
      </w:pPr>
    </w:p>
    <w:p w14:paraId="2FB325E9">
      <w:pPr>
        <w:spacing w:line="460" w:lineRule="exact"/>
        <w:ind w:firstLine="4108" w:firstLineChars="1712"/>
        <w:jc w:val="left"/>
        <w:rPr>
          <w:rFonts w:hint="eastAsia" w:asciiTheme="minorEastAsia" w:hAnsiTheme="minorEastAsia" w:eastAsiaTheme="minorEastAsia" w:cstheme="minorEastAsia"/>
          <w:color w:val="000000"/>
          <w:sz w:val="24"/>
          <w:u w:val="single"/>
        </w:rPr>
      </w:pPr>
      <w:r>
        <w:rPr>
          <w:rFonts w:hint="eastAsia" w:asciiTheme="minorEastAsia" w:hAnsiTheme="minorEastAsia" w:eastAsiaTheme="minorEastAsia" w:cstheme="minorEastAsia"/>
          <w:color w:val="000000"/>
          <w:sz w:val="24"/>
          <w:lang w:eastAsia="zh-CN"/>
        </w:rPr>
        <w:t>投标人</w:t>
      </w:r>
      <w:r>
        <w:rPr>
          <w:rFonts w:hint="eastAsia" w:asciiTheme="minorEastAsia" w:hAnsiTheme="minorEastAsia" w:eastAsiaTheme="minorEastAsia" w:cstheme="minorEastAsia"/>
          <w:color w:val="000000"/>
          <w:sz w:val="24"/>
        </w:rPr>
        <w:t>（</w:t>
      </w:r>
      <w:r>
        <w:rPr>
          <w:rFonts w:hint="eastAsia" w:asciiTheme="minorEastAsia" w:hAnsiTheme="minorEastAsia" w:eastAsiaTheme="minorEastAsia" w:cstheme="minorEastAsia"/>
          <w:sz w:val="24"/>
          <w:lang w:val="en-US" w:eastAsia="zh-CN"/>
        </w:rPr>
        <w:t>公章</w:t>
      </w:r>
      <w:r>
        <w:rPr>
          <w:rFonts w:hint="eastAsia" w:asciiTheme="minorEastAsia" w:hAnsiTheme="minorEastAsia" w:eastAsiaTheme="minorEastAsia" w:cstheme="minorEastAsia"/>
          <w:color w:val="000000"/>
          <w:sz w:val="24"/>
        </w:rPr>
        <w:t>）：</w:t>
      </w:r>
    </w:p>
    <w:p w14:paraId="13C9FEB8">
      <w:pPr>
        <w:spacing w:line="460" w:lineRule="exact"/>
        <w:ind w:firstLine="1716" w:firstLineChars="715"/>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eastAsia="zh-CN"/>
        </w:rPr>
        <w:t>法定代表人</w:t>
      </w:r>
      <w:r>
        <w:rPr>
          <w:rFonts w:hint="eastAsia" w:asciiTheme="minorEastAsia" w:hAnsiTheme="minorEastAsia" w:eastAsiaTheme="minorEastAsia" w:cstheme="minorEastAsia"/>
          <w:color w:val="000000"/>
          <w:sz w:val="24"/>
        </w:rPr>
        <w:t>或授权代表</w:t>
      </w:r>
      <w:r>
        <w:rPr>
          <w:rFonts w:hint="eastAsia" w:asciiTheme="minorEastAsia" w:hAnsiTheme="minorEastAsia" w:eastAsiaTheme="minorEastAsia" w:cstheme="minorEastAsia"/>
          <w:sz w:val="24"/>
          <w:szCs w:val="24"/>
        </w:rPr>
        <w:t>（签字或盖章）</w:t>
      </w:r>
      <w:r>
        <w:rPr>
          <w:rFonts w:hint="eastAsia" w:asciiTheme="minorEastAsia" w:hAnsiTheme="minorEastAsia" w:eastAsiaTheme="minorEastAsia" w:cstheme="minorEastAsia"/>
          <w:color w:val="000000"/>
          <w:sz w:val="24"/>
        </w:rPr>
        <w:t>：</w:t>
      </w:r>
    </w:p>
    <w:p w14:paraId="69C4BAEA">
      <w:pPr>
        <w:spacing w:line="460" w:lineRule="exact"/>
        <w:ind w:firstLine="3871" w:firstLineChars="1613"/>
        <w:rPr>
          <w:rFonts w:hint="eastAsia" w:asciiTheme="minorEastAsia" w:hAnsiTheme="minorEastAsia" w:eastAsiaTheme="minorEastAsia" w:cstheme="minorEastAsia"/>
          <w:color w:val="000000"/>
          <w:sz w:val="24"/>
          <w:u w:val="single"/>
        </w:rPr>
      </w:pPr>
      <w:r>
        <w:rPr>
          <w:rFonts w:hint="eastAsia" w:asciiTheme="minorEastAsia" w:hAnsiTheme="minorEastAsia" w:eastAsiaTheme="minorEastAsia" w:cstheme="minorEastAsia"/>
          <w:color w:val="000000"/>
          <w:sz w:val="24"/>
        </w:rPr>
        <w:t>日  期：    年    月    日</w:t>
      </w:r>
    </w:p>
    <w:p w14:paraId="1A1A7041">
      <w:pPr>
        <w:spacing w:line="500" w:lineRule="exact"/>
        <w:ind w:left="2691" w:leftChars="12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br w:type="page"/>
      </w:r>
    </w:p>
    <w:p w14:paraId="26F12FDA">
      <w:pPr>
        <w:pStyle w:val="8"/>
        <w:rPr>
          <w:rFonts w:hint="eastAsia" w:asciiTheme="minorEastAsia" w:hAnsiTheme="minorEastAsia" w:eastAsiaTheme="minorEastAsia" w:cstheme="minorEastAsia"/>
        </w:rPr>
      </w:pPr>
      <w:bookmarkStart w:id="2" w:name="_Toc18726"/>
      <w:bookmarkStart w:id="3" w:name="_Toc161848477"/>
      <w:r>
        <w:rPr>
          <w:rFonts w:hint="eastAsia" w:asciiTheme="minorEastAsia" w:hAnsiTheme="minorEastAsia" w:eastAsiaTheme="minorEastAsia" w:cstheme="minorEastAsia"/>
          <w:lang w:eastAsia="zh-CN"/>
        </w:rPr>
        <w:t>（二）供应商诚信</w:t>
      </w:r>
      <w:r>
        <w:rPr>
          <w:rFonts w:hint="eastAsia" w:asciiTheme="minorEastAsia" w:hAnsiTheme="minorEastAsia" w:eastAsiaTheme="minorEastAsia" w:cstheme="minorEastAsia"/>
        </w:rPr>
        <w:t>承诺书</w:t>
      </w:r>
      <w:bookmarkEnd w:id="2"/>
      <w:bookmarkEnd w:id="3"/>
      <w:r>
        <w:rPr>
          <w:rFonts w:hint="eastAsia" w:asciiTheme="minorEastAsia" w:hAnsiTheme="minorEastAsia" w:eastAsiaTheme="minorEastAsia" w:cstheme="minorEastAsia"/>
        </w:rPr>
        <w:t xml:space="preserve"> </w:t>
      </w:r>
    </w:p>
    <w:p w14:paraId="637DE45E">
      <w:pPr>
        <w:keepNext w:val="0"/>
        <w:keepLines w:val="0"/>
        <w:pageBreakBefore w:val="0"/>
        <w:widowControl/>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承诺主体名称： </w:t>
      </w:r>
    </w:p>
    <w:p w14:paraId="7A7BF785">
      <w:pPr>
        <w:keepNext w:val="0"/>
        <w:keepLines w:val="0"/>
        <w:pageBreakBefore w:val="0"/>
        <w:widowControl/>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统一社会信用代码： </w:t>
      </w:r>
    </w:p>
    <w:p w14:paraId="5D89239A">
      <w:pPr>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为维护公平竞争、规范有序的市场秩序，营造诚实守信的信用环境，共同推进社会信用体系建设完善，树立企 业诚信守法形象，本企业对</w:t>
      </w:r>
      <w:r>
        <w:rPr>
          <w:rFonts w:hint="eastAsia" w:asciiTheme="minorEastAsia" w:hAnsiTheme="minorEastAsia" w:eastAsiaTheme="minorEastAsia" w:cstheme="minorEastAsia"/>
          <w:color w:val="000000"/>
          <w:sz w:val="24"/>
          <w:szCs w:val="24"/>
          <w:u w:val="single"/>
        </w:rPr>
        <w:t xml:space="preserve">      （项目名称）  </w:t>
      </w:r>
      <w:r>
        <w:rPr>
          <w:rFonts w:hint="eastAsia" w:asciiTheme="minorEastAsia" w:hAnsiTheme="minorEastAsia" w:eastAsiaTheme="minorEastAsia" w:cstheme="minorEastAsia"/>
          <w:color w:val="000000"/>
          <w:sz w:val="24"/>
          <w:szCs w:val="24"/>
        </w:rPr>
        <w:t xml:space="preserve">项目政府采购活动郑重承诺如下： </w:t>
      </w:r>
    </w:p>
    <w:p w14:paraId="5BF08CFB">
      <w:pPr>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一 、对提供给注册登记部门、行业管理部门、司法部门、行业组织以及在政府采购活动中提交的所有资料的合法性、真实性、准确性和有效性负责； </w:t>
      </w:r>
    </w:p>
    <w:p w14:paraId="043619B6">
      <w:pPr>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spacing w:val="-8"/>
          <w:sz w:val="24"/>
          <w:szCs w:val="24"/>
        </w:rPr>
      </w:pPr>
      <w:r>
        <w:rPr>
          <w:rFonts w:hint="eastAsia" w:asciiTheme="minorEastAsia" w:hAnsiTheme="minorEastAsia" w:eastAsiaTheme="minorEastAsia" w:cstheme="minorEastAsia"/>
          <w:color w:val="000000"/>
          <w:sz w:val="24"/>
          <w:szCs w:val="24"/>
        </w:rPr>
        <w:t xml:space="preserve">二、 </w:t>
      </w:r>
      <w:r>
        <w:rPr>
          <w:rFonts w:hint="eastAsia" w:asciiTheme="minorEastAsia" w:hAnsiTheme="minorEastAsia" w:eastAsiaTheme="minorEastAsia" w:cstheme="minorEastAsia"/>
          <w:color w:val="000000"/>
          <w:spacing w:val="-8"/>
          <w:sz w:val="24"/>
          <w:szCs w:val="24"/>
        </w:rPr>
        <w:t xml:space="preserve">严格按照国家法律、法规和规章开展采购活动，全面履行应尽的责任和义务，全面做到履约守信，具备 《中华人民共和国政府采购法》第二十二条第一款规定的条件； </w:t>
      </w:r>
    </w:p>
    <w:p w14:paraId="3DFAB7BD">
      <w:pPr>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三、 严格依法开展生产经营活动，主动接受行业监管，自愿接受依法开展的日常检查；违法失信经营后将自愿接受约束和惩戒，并依法承担相应责任； </w:t>
      </w:r>
    </w:p>
    <w:p w14:paraId="5395B459">
      <w:pPr>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四、 自觉接受行政管理部门、行业组织、社会公众、新闻舆论的监督； </w:t>
      </w:r>
    </w:p>
    <w:p w14:paraId="14741297">
      <w:pPr>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五 、自觉做到自我约束、自我管理，不制假售假、商标侵权、虚假宣传、违约毁约、恶意逃债、偷税漏税、垄断和不正当竞争，维护经营者、消费者的合法权益； </w:t>
      </w:r>
    </w:p>
    <w:p w14:paraId="6DCA0B30">
      <w:pPr>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六 、提出政府采购质疑和投诉坚持依法依规、诚实信用原则，在全国范围 12个月内没有三次以上查无实据的政府采购投诉； </w:t>
      </w:r>
    </w:p>
    <w:p w14:paraId="5D326C1A">
      <w:pPr>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七、严格遵守信用信息公示相关规定，向社会公示信用信息； </w:t>
      </w:r>
    </w:p>
    <w:p w14:paraId="1D06E6AE">
      <w:pPr>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八、在“信用中国”和“中国政府采购网”网站中无违法违规、较重或严重失信记录； </w:t>
      </w:r>
    </w:p>
    <w:p w14:paraId="0E12F1C1">
      <w:pPr>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九、如违反承诺，自愿接受管理部门依法给予的行政 处罚，同意将违反承诺的行为作为不良记录记入信用档案， 依法依规进行信息公示，并承担所产生的一切法律责任和经济损失。 </w:t>
      </w:r>
    </w:p>
    <w:p w14:paraId="3C692001">
      <w:pPr>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十、本承诺书自签订之日起生效。 </w:t>
      </w:r>
    </w:p>
    <w:p w14:paraId="4C516355">
      <w:pPr>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(注：</w:t>
      </w:r>
      <w:r>
        <w:rPr>
          <w:rFonts w:hint="eastAsia" w:asciiTheme="minorEastAsia" w:hAnsiTheme="minorEastAsia" w:eastAsiaTheme="minorEastAsia" w:cstheme="minorEastAsia"/>
          <w:color w:val="000000"/>
          <w:sz w:val="24"/>
          <w:szCs w:val="24"/>
          <w:lang w:eastAsia="zh-CN"/>
        </w:rPr>
        <w:t>法定代表人（负责人）</w:t>
      </w:r>
      <w:r>
        <w:rPr>
          <w:rFonts w:hint="eastAsia" w:asciiTheme="minorEastAsia" w:hAnsiTheme="minorEastAsia" w:eastAsiaTheme="minorEastAsia" w:cstheme="minorEastAsia"/>
          <w:color w:val="000000"/>
          <w:sz w:val="24"/>
          <w:szCs w:val="24"/>
        </w:rPr>
        <w:t xml:space="preserve">、主体名称发生变更的应当重新做出承诺。) </w:t>
      </w:r>
    </w:p>
    <w:p w14:paraId="32E83918">
      <w:pPr>
        <w:widowControl/>
        <w:autoSpaceDE/>
        <w:autoSpaceDN/>
        <w:spacing w:line="480" w:lineRule="exact"/>
        <w:ind w:left="0" w:leftChars="0" w:firstLine="1320" w:firstLineChars="550"/>
        <w:rPr>
          <w:rFonts w:hint="eastAsia" w:asciiTheme="minorEastAsia" w:hAnsiTheme="minorEastAsia" w:eastAsiaTheme="minorEastAsia" w:cstheme="minorEastAsia"/>
          <w:color w:val="000000"/>
          <w:sz w:val="24"/>
          <w:szCs w:val="24"/>
        </w:rPr>
      </w:pPr>
    </w:p>
    <w:p w14:paraId="5AF0EBB5">
      <w:pPr>
        <w:spacing w:line="460" w:lineRule="exact"/>
        <w:ind w:firstLine="4108" w:firstLineChars="1712"/>
        <w:jc w:val="left"/>
        <w:rPr>
          <w:rFonts w:hint="eastAsia" w:asciiTheme="minorEastAsia" w:hAnsiTheme="minorEastAsia" w:eastAsiaTheme="minorEastAsia" w:cstheme="minorEastAsia"/>
          <w:color w:val="000000"/>
          <w:sz w:val="24"/>
          <w:lang w:val="en-US" w:eastAsia="zh-CN"/>
        </w:rPr>
      </w:pPr>
    </w:p>
    <w:p w14:paraId="292E6127">
      <w:pPr>
        <w:spacing w:line="460" w:lineRule="exact"/>
        <w:ind w:firstLine="4108" w:firstLineChars="1712"/>
        <w:jc w:val="left"/>
        <w:rPr>
          <w:rFonts w:hint="eastAsia" w:asciiTheme="minorEastAsia" w:hAnsiTheme="minorEastAsia" w:eastAsiaTheme="minorEastAsia" w:cstheme="minorEastAsia"/>
          <w:color w:val="000000"/>
          <w:sz w:val="24"/>
          <w:u w:val="single"/>
        </w:rPr>
      </w:pPr>
      <w:r>
        <w:rPr>
          <w:rFonts w:hint="eastAsia" w:asciiTheme="minorEastAsia" w:hAnsiTheme="minorEastAsia" w:eastAsiaTheme="minorEastAsia" w:cstheme="minorEastAsia"/>
          <w:color w:val="000000"/>
          <w:sz w:val="24"/>
          <w:lang w:val="en-US" w:eastAsia="zh-CN"/>
        </w:rPr>
        <w:t>承诺单位</w:t>
      </w:r>
      <w:r>
        <w:rPr>
          <w:rFonts w:hint="eastAsia" w:asciiTheme="minorEastAsia" w:hAnsiTheme="minorEastAsia" w:eastAsiaTheme="minorEastAsia" w:cstheme="minorEastAsia"/>
          <w:color w:val="000000"/>
          <w:sz w:val="24"/>
        </w:rPr>
        <w:t>（</w:t>
      </w:r>
      <w:r>
        <w:rPr>
          <w:rFonts w:hint="eastAsia" w:asciiTheme="minorEastAsia" w:hAnsiTheme="minorEastAsia" w:eastAsiaTheme="minorEastAsia" w:cstheme="minorEastAsia"/>
          <w:sz w:val="24"/>
          <w:lang w:val="en-US" w:eastAsia="zh-CN"/>
        </w:rPr>
        <w:t>公章</w:t>
      </w:r>
      <w:r>
        <w:rPr>
          <w:rFonts w:hint="eastAsia" w:asciiTheme="minorEastAsia" w:hAnsiTheme="minorEastAsia" w:eastAsiaTheme="minorEastAsia" w:cstheme="minorEastAsia"/>
          <w:color w:val="000000"/>
          <w:sz w:val="24"/>
        </w:rPr>
        <w:t>）：</w:t>
      </w:r>
    </w:p>
    <w:p w14:paraId="041E2568">
      <w:pPr>
        <w:spacing w:line="460" w:lineRule="exact"/>
        <w:ind w:firstLine="1716" w:firstLineChars="715"/>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eastAsia="zh-CN"/>
        </w:rPr>
        <w:t>法定代表人</w:t>
      </w:r>
      <w:r>
        <w:rPr>
          <w:rFonts w:hint="eastAsia" w:asciiTheme="minorEastAsia" w:hAnsiTheme="minorEastAsia" w:eastAsiaTheme="minorEastAsia" w:cstheme="minorEastAsia"/>
          <w:color w:val="000000"/>
          <w:sz w:val="24"/>
        </w:rPr>
        <w:t>或授权代表</w:t>
      </w:r>
      <w:r>
        <w:rPr>
          <w:rFonts w:hint="eastAsia" w:asciiTheme="minorEastAsia" w:hAnsiTheme="minorEastAsia" w:eastAsiaTheme="minorEastAsia" w:cstheme="minorEastAsia"/>
          <w:sz w:val="24"/>
          <w:szCs w:val="24"/>
        </w:rPr>
        <w:t>（签字或盖章）</w:t>
      </w:r>
      <w:r>
        <w:rPr>
          <w:rFonts w:hint="eastAsia" w:asciiTheme="minorEastAsia" w:hAnsiTheme="minorEastAsia" w:eastAsiaTheme="minorEastAsia" w:cstheme="minorEastAsia"/>
          <w:color w:val="000000"/>
          <w:sz w:val="24"/>
        </w:rPr>
        <w:t>：</w:t>
      </w:r>
    </w:p>
    <w:p w14:paraId="3A181043">
      <w:pPr>
        <w:spacing w:line="460" w:lineRule="exact"/>
        <w:ind w:firstLine="3871" w:firstLineChars="1613"/>
        <w:rPr>
          <w:rFonts w:hint="eastAsia" w:asciiTheme="minorEastAsia" w:hAnsiTheme="minorEastAsia" w:eastAsiaTheme="minorEastAsia" w:cstheme="minorEastAsia"/>
          <w:color w:val="000000"/>
          <w:sz w:val="24"/>
          <w:u w:val="single"/>
        </w:rPr>
      </w:pPr>
      <w:r>
        <w:rPr>
          <w:rFonts w:hint="eastAsia" w:asciiTheme="minorEastAsia" w:hAnsiTheme="minorEastAsia" w:eastAsiaTheme="minorEastAsia" w:cstheme="minorEastAsia"/>
          <w:color w:val="000000"/>
          <w:sz w:val="24"/>
        </w:rPr>
        <w:t>日  期：    年    月    日</w:t>
      </w:r>
    </w:p>
    <w:p w14:paraId="4D3A0F42"/>
    <w:p w14:paraId="0ADCBBB0">
      <w:pPr>
        <w:pStyle w:val="2"/>
      </w:pPr>
    </w:p>
    <w:p w14:paraId="6CF2F53B"/>
    <w:p w14:paraId="04D9AA32">
      <w:pPr>
        <w:pStyle w:val="2"/>
      </w:pPr>
    </w:p>
    <w:p w14:paraId="27DB7ECE">
      <w:pPr>
        <w:jc w:val="center"/>
        <w:rPr>
          <w:rFonts w:hint="eastAsia" w:asciiTheme="minorEastAsia" w:hAnsiTheme="minorEastAsia" w:eastAsiaTheme="minorEastAsia" w:cstheme="minorEastAsia"/>
          <w:b/>
          <w:sz w:val="30"/>
          <w:szCs w:val="31"/>
          <w:lang w:val="en-US" w:eastAsia="zh-CN" w:bidi="ar-SA"/>
        </w:rPr>
        <w:sectPr>
          <w:pgSz w:w="11906" w:h="16838"/>
          <w:pgMar w:top="1134" w:right="1134" w:bottom="1134" w:left="1134" w:header="851" w:footer="992" w:gutter="0"/>
          <w:cols w:space="425" w:num="1"/>
          <w:docGrid w:type="lines" w:linePitch="312" w:charSpace="0"/>
        </w:sectPr>
      </w:pPr>
    </w:p>
    <w:p w14:paraId="14AD4557">
      <w:pPr>
        <w:jc w:val="center"/>
        <w:rPr>
          <w:rFonts w:hint="default" w:asciiTheme="minorEastAsia" w:hAnsiTheme="minorEastAsia" w:eastAsiaTheme="minorEastAsia" w:cstheme="minorEastAsia"/>
          <w:b/>
          <w:sz w:val="30"/>
          <w:szCs w:val="31"/>
          <w:lang w:val="en-US" w:eastAsia="zh-CN" w:bidi="ar-SA"/>
        </w:rPr>
      </w:pPr>
      <w:r>
        <w:rPr>
          <w:rFonts w:hint="eastAsia" w:asciiTheme="minorEastAsia" w:hAnsiTheme="minorEastAsia" w:eastAsiaTheme="minorEastAsia" w:cstheme="minorEastAsia"/>
          <w:b/>
          <w:sz w:val="30"/>
          <w:szCs w:val="31"/>
          <w:lang w:val="en-US" w:eastAsia="zh-CN" w:bidi="ar-SA"/>
        </w:rPr>
        <w:t>（三）其他</w:t>
      </w:r>
      <w:bookmarkStart w:id="4" w:name="_GoBack"/>
      <w:bookmarkEnd w:id="4"/>
      <w:r>
        <w:rPr>
          <w:rFonts w:hint="eastAsia" w:asciiTheme="minorEastAsia" w:hAnsiTheme="minorEastAsia" w:eastAsiaTheme="minorEastAsia" w:cstheme="minorEastAsia"/>
          <w:b/>
          <w:sz w:val="30"/>
          <w:szCs w:val="31"/>
          <w:lang w:val="en-US" w:eastAsia="zh-CN" w:bidi="ar-SA"/>
        </w:rPr>
        <w:t>资料（若有）</w:t>
      </w:r>
    </w:p>
    <w:sectPr>
      <w:footerReference r:id="rId3" w:type="default"/>
      <w:pgSz w:w="11906" w:h="16838"/>
      <w:pgMar w:top="1304" w:right="1304" w:bottom="1304"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icrosoft JhengHei">
    <w:panose1 w:val="020B0604030504040204"/>
    <w:charset w:val="88"/>
    <w:family w:val="swiss"/>
    <w:pitch w:val="default"/>
    <w:sig w:usb0="000002A7" w:usb1="28CF4400" w:usb2="00000016" w:usb3="00000000" w:csb0="00100009"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16DAE">
    <w:pPr>
      <w:pStyle w:val="10"/>
      <w:spacing w:line="14" w:lineRule="auto"/>
      <w:rPr>
        <w:sz w:val="20"/>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7A85BF">
                          <w:pPr>
                            <w:pStyle w:val="11"/>
                          </w:pPr>
                          <w:r>
                            <w:fldChar w:fldCharType="begin"/>
                          </w:r>
                          <w:r>
                            <w:instrText xml:space="preserve"> PAGE  \* MERGEFORMAT </w:instrText>
                          </w:r>
                          <w:r>
                            <w:fldChar w:fldCharType="separate"/>
                          </w:r>
                          <w:r>
                            <w:t>98</w:t>
                          </w:r>
                          <w:r>
                            <w:fldChar w:fldCharType="end"/>
                          </w:r>
                        </w:p>
                      </w:txbxContent>
                    </wps:txbx>
                    <wps:bodyPr wrap="none" lIns="0" tIns="0" rIns="0" bIns="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gN/esMBAACP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lxS4rjFiV++f7v8+HX5+ZUs&#10;X2eB+gA15t0FzEzDWz/g2sx+QGfmPaho8xcZEYyjvOervHJIRORH69V6XWFIYGy+ID57eB4ipHfS&#10;W5KNhkacX5GVnz5AGlPnlFzN+VttTJmhcX85EDN7WO597DFbadgPE6G9b8/Ip8fRN9ThplNi3jtU&#10;Nm/JbMTZ2E9GrgHhzTFh4dJPRh2hpmI4p8Jo2qm8CH/eS9bDf7T9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yA396wwEAAI8DAAAOAAAAAAAAAAEAIAAAAB4BAABkcnMvZTJvRG9jLnhtbFBL&#10;BQYAAAAABgAGAFkBAABTBQAAAAA=&#10;">
              <v:fill on="f" focussize="0,0"/>
              <v:stroke on="f"/>
              <v:imagedata o:title=""/>
              <o:lock v:ext="edit" aspectratio="f"/>
              <v:textbox inset="0mm,0mm,0mm,0mm" style="mso-fit-shape-to-text:t;">
                <w:txbxContent>
                  <w:p w14:paraId="057A85BF">
                    <w:pPr>
                      <w:pStyle w:val="11"/>
                    </w:pPr>
                    <w:r>
                      <w:fldChar w:fldCharType="begin"/>
                    </w:r>
                    <w:r>
                      <w:instrText xml:space="preserve"> PAGE  \* MERGEFORMAT </w:instrText>
                    </w:r>
                    <w:r>
                      <w:fldChar w:fldCharType="separate"/>
                    </w:r>
                    <w:r>
                      <w:t>98</w:t>
                    </w:r>
                    <w:r>
                      <w:fldChar w:fldCharType="end"/>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911860</wp:posOffset>
              </wp:positionH>
              <wp:positionV relativeFrom="page">
                <wp:posOffset>10005060</wp:posOffset>
              </wp:positionV>
              <wp:extent cx="87630" cy="149225"/>
              <wp:effectExtent l="0" t="0" r="0" b="0"/>
              <wp:wrapNone/>
              <wp:docPr id="9" name="文本框 7"/>
              <wp:cNvGraphicFramePr/>
              <a:graphic xmlns:a="http://schemas.openxmlformats.org/drawingml/2006/main">
                <a:graphicData uri="http://schemas.microsoft.com/office/word/2010/wordprocessingShape">
                  <wps:wsp>
                    <wps:cNvSpPr txBox="1"/>
                    <wps:spPr>
                      <a:xfrm>
                        <a:off x="0" y="0"/>
                        <a:ext cx="87630" cy="149225"/>
                      </a:xfrm>
                      <a:prstGeom prst="rect">
                        <a:avLst/>
                      </a:prstGeom>
                      <a:noFill/>
                      <a:ln>
                        <a:noFill/>
                      </a:ln>
                    </wps:spPr>
                    <wps:txbx>
                      <w:txbxContent>
                        <w:p w14:paraId="7BE73E7F">
                          <w:pPr>
                            <w:spacing w:line="235" w:lineRule="exact"/>
                            <w:ind w:left="20"/>
                            <w:rPr>
                              <w:sz w:val="19"/>
                            </w:rPr>
                          </w:pPr>
                          <w:r>
                            <w:rPr>
                              <w:w w:val="102"/>
                              <w:sz w:val="19"/>
                            </w:rPr>
                            <w:t xml:space="preserve"> </w:t>
                          </w:r>
                        </w:p>
                      </w:txbxContent>
                    </wps:txbx>
                    <wps:bodyPr lIns="0" tIns="0" rIns="0" bIns="0" upright="1"/>
                  </wps:wsp>
                </a:graphicData>
              </a:graphic>
            </wp:anchor>
          </w:drawing>
        </mc:Choice>
        <mc:Fallback>
          <w:pict>
            <v:shape id="文本框 7" o:spid="_x0000_s1026" o:spt="202" type="#_x0000_t202" style="position:absolute;left:0pt;margin-left:71.8pt;margin-top:787.8pt;height:11.75pt;width:6.9pt;mso-position-horizontal-relative:page;mso-position-vertical-relative:page;z-index:-251657216;mso-width-relative:page;mso-height-relative:page;" filled="f" stroked="f" coordsize="21600,21600" o:gfxdata="UEsDBAoAAAAAAIdO4kAAAAAAAAAAAAAAAAAEAAAAZHJzL1BLAwQUAAAACACHTuJAVeUqp9kAAAAN&#10;AQAADwAAAGRycy9kb3ducmV2LnhtbE2PzU7DMBCE70i8g7VI3KgdaNImjVMhBCckRBoOHJ3YTaLG&#10;6xC7P7w9m1O5zWhHs9/k24sd2MlMvncoIVoIYAYbp3tsJXxVbw9rYD4o1GpwaCT8Gg/b4vYmV5l2&#10;ZyzNaRdaRiXoMyWhC2HMOPdNZ6zyCzcapNveTVYFslPL9aTOVG4H/ihEwq3qkT50ajQvnWkOu6OV&#10;8PyN5Wv/81F/lvuyr6pU4HtykPL+LhIbYMFcwjUMMz6hQ0FMtTui9mwgv3xKKEoiXsWk5ki8WgKr&#10;Z5GmEfAi5/9XFH9QSwMEFAAAAAgAh07iQHE0Nba6AQAAcAMAAA4AAABkcnMvZTJvRG9jLnhtbK1T&#10;S27bMBDdF8gdCO5r2m6aj2A5QGCkKFC0BdIegKZIiwDJIUjaki/Q3qCrbrrvuXyODinLaZJNFtlQ&#10;o5nRm/feUIub3hqykyFqcDWdTaaUSCeg0W5T0+/f7t5eURITdw034GRN9zLSm+XZm0XnKzmHFkwj&#10;A0EQF6vO17RNyVeMRdFKy+MEvHRYVBAsT/gaNqwJvEN0a9h8Or1gHYTGBxAyRsyuhiI9IoaXAIJS&#10;WsgViK2VLg2oQRqeUFJstY90WdgqJUX6olSUiZiaotJUThyC8TqfbLng1SZw32pxpMBfQuGJJsu1&#10;w6EnqBVPnGyDfgZltQgQQaWJAMsGIcURVDGbPvHmvuVeFi1odfQn0+PrwYrPu6+B6Kam15Q4bnHh&#10;h18/D7//Hv78IJfZns7HCrvuPfal/hZ6vDRjPmIyq+5VsPmJegjW0dz9yVzZJyIweXV58Q4LAiuz&#10;8+v5/H0GYQ/f+hDTBwmW5KCmAVdXHOW7TzENrWNLHuXgThtT1mfcowRi5gzLxAeCOUr9uj+qWUOz&#10;RzHmo0Mj86UYgzAG6zHY+qA3LdIpkgskLqLwPl6avOn/38vghx9l+Q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V5Sqn2QAAAA0BAAAPAAAAAAAAAAEAIAAAACIAAABkcnMvZG93bnJldi54bWxQSwEC&#10;FAAUAAAACACHTuJAcTQ1troBAABwAwAADgAAAAAAAAABACAAAAAoAQAAZHJzL2Uyb0RvYy54bWxQ&#10;SwUGAAAAAAYABgBZAQAAVAUAAAAA&#10;">
              <v:fill on="f" focussize="0,0"/>
              <v:stroke on="f"/>
              <v:imagedata o:title=""/>
              <o:lock v:ext="edit" aspectratio="f"/>
              <v:textbox inset="0mm,0mm,0mm,0mm">
                <w:txbxContent>
                  <w:p w14:paraId="7BE73E7F">
                    <w:pPr>
                      <w:spacing w:line="235" w:lineRule="exact"/>
                      <w:ind w:left="20"/>
                      <w:rPr>
                        <w:sz w:val="19"/>
                      </w:rPr>
                    </w:pPr>
                    <w:r>
                      <w:rPr>
                        <w:w w:val="102"/>
                        <w:sz w:val="19"/>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937A6F"/>
    <w:rsid w:val="07B35467"/>
    <w:rsid w:val="0BF25C68"/>
    <w:rsid w:val="102F4166"/>
    <w:rsid w:val="166523AC"/>
    <w:rsid w:val="1C3A62CA"/>
    <w:rsid w:val="1D8A6677"/>
    <w:rsid w:val="25BD4C56"/>
    <w:rsid w:val="27D139D1"/>
    <w:rsid w:val="2EB9666C"/>
    <w:rsid w:val="3D937A6F"/>
    <w:rsid w:val="3F416A55"/>
    <w:rsid w:val="46186C75"/>
    <w:rsid w:val="598474ED"/>
    <w:rsid w:val="65725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nhideWhenUsed="0" w:uiPriority="1" w:semiHidden="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zh-CN" w:bidi="ar-SA"/>
    </w:rPr>
  </w:style>
  <w:style w:type="paragraph" w:styleId="6">
    <w:name w:val="heading 1"/>
    <w:basedOn w:val="1"/>
    <w:next w:val="1"/>
    <w:link w:val="15"/>
    <w:qFormat/>
    <w:uiPriority w:val="0"/>
    <w:pPr>
      <w:spacing w:line="600" w:lineRule="exact"/>
      <w:jc w:val="center"/>
      <w:outlineLvl w:val="0"/>
    </w:pPr>
    <w:rPr>
      <w:rFonts w:ascii="Microsoft JhengHei" w:hAnsi="Microsoft JhengHei" w:eastAsia="宋体"/>
      <w:b/>
      <w:bCs/>
      <w:sz w:val="36"/>
      <w:szCs w:val="44"/>
      <w:lang w:eastAsia="en-US"/>
    </w:rPr>
  </w:style>
  <w:style w:type="paragraph" w:styleId="7">
    <w:name w:val="heading 2"/>
    <w:basedOn w:val="1"/>
    <w:next w:val="1"/>
    <w:link w:val="16"/>
    <w:semiHidden/>
    <w:unhideWhenUsed/>
    <w:qFormat/>
    <w:uiPriority w:val="0"/>
    <w:pPr>
      <w:spacing w:line="600" w:lineRule="exact"/>
      <w:ind w:left="0"/>
      <w:jc w:val="center"/>
      <w:outlineLvl w:val="1"/>
    </w:pPr>
    <w:rPr>
      <w:rFonts w:ascii="Microsoft JhengHei" w:hAnsi="Microsoft JhengHei" w:eastAsia="宋体"/>
      <w:b/>
      <w:bCs/>
      <w:sz w:val="32"/>
      <w:szCs w:val="32"/>
      <w:lang w:eastAsia="en-US"/>
    </w:rPr>
  </w:style>
  <w:style w:type="paragraph" w:styleId="8">
    <w:name w:val="heading 3"/>
    <w:basedOn w:val="1"/>
    <w:next w:val="1"/>
    <w:qFormat/>
    <w:uiPriority w:val="1"/>
    <w:pPr>
      <w:spacing w:line="600" w:lineRule="exact"/>
      <w:ind w:left="0"/>
      <w:jc w:val="center"/>
      <w:outlineLvl w:val="2"/>
    </w:pPr>
    <w:rPr>
      <w:b/>
      <w:sz w:val="30"/>
      <w:szCs w:val="31"/>
    </w:rPr>
  </w:style>
  <w:style w:type="paragraph" w:styleId="5">
    <w:name w:val="heading 5"/>
    <w:basedOn w:val="1"/>
    <w:next w:val="1"/>
    <w:qFormat/>
    <w:uiPriority w:val="1"/>
    <w:pPr>
      <w:jc w:val="center"/>
      <w:outlineLvl w:val="4"/>
    </w:pPr>
    <w:rPr>
      <w:b/>
      <w:bCs/>
      <w:sz w:val="28"/>
      <w:szCs w:val="28"/>
    </w:rPr>
  </w:style>
  <w:style w:type="paragraph" w:styleId="9">
    <w:name w:val="heading 6"/>
    <w:basedOn w:val="1"/>
    <w:next w:val="1"/>
    <w:qFormat/>
    <w:uiPriority w:val="1"/>
    <w:pPr>
      <w:ind w:left="462"/>
      <w:outlineLvl w:val="5"/>
    </w:pPr>
    <w:rPr>
      <w:b/>
      <w:bCs/>
      <w:sz w:val="24"/>
      <w:szCs w:val="2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spacing w:after="120"/>
      <w:ind w:left="420" w:leftChars="200"/>
    </w:pPr>
  </w:style>
  <w:style w:type="paragraph" w:styleId="4">
    <w:name w:val="Note Heading"/>
    <w:basedOn w:val="5"/>
    <w:next w:val="1"/>
    <w:qFormat/>
    <w:uiPriority w:val="0"/>
    <w:pPr>
      <w:tabs>
        <w:tab w:val="left" w:pos="1008"/>
      </w:tabs>
    </w:pPr>
    <w:rPr>
      <w:rFonts w:ascii="Arial" w:hAnsi="Arial" w:cs="Times New Roman"/>
    </w:rPr>
  </w:style>
  <w:style w:type="paragraph" w:styleId="10">
    <w:name w:val="Body Text"/>
    <w:basedOn w:val="1"/>
    <w:qFormat/>
    <w:uiPriority w:val="1"/>
    <w:rPr>
      <w:sz w:val="24"/>
      <w:szCs w:val="24"/>
    </w:rPr>
  </w:style>
  <w:style w:type="paragraph" w:styleId="11">
    <w:name w:val="footer"/>
    <w:basedOn w:val="1"/>
    <w:qFormat/>
    <w:uiPriority w:val="0"/>
    <w:pPr>
      <w:tabs>
        <w:tab w:val="center" w:pos="4153"/>
        <w:tab w:val="right" w:pos="8306"/>
      </w:tabs>
      <w:snapToGrid w:val="0"/>
    </w:pPr>
    <w:rPr>
      <w:sz w:val="1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标题 1 Char"/>
    <w:link w:val="6"/>
    <w:qFormat/>
    <w:uiPriority w:val="9"/>
    <w:rPr>
      <w:rFonts w:ascii="Microsoft JhengHei" w:hAnsi="Microsoft JhengHei" w:eastAsia="宋体"/>
      <w:b/>
      <w:bCs/>
      <w:sz w:val="36"/>
      <w:szCs w:val="44"/>
      <w:lang w:eastAsia="en-US"/>
    </w:rPr>
  </w:style>
  <w:style w:type="character" w:customStyle="1" w:styleId="16">
    <w:name w:val="标题 2 Char"/>
    <w:link w:val="7"/>
    <w:qFormat/>
    <w:uiPriority w:val="1"/>
    <w:rPr>
      <w:rFonts w:ascii="Microsoft JhengHei" w:hAnsi="Microsoft JhengHei" w:eastAsia="宋体"/>
      <w:b/>
      <w:bCs/>
      <w:sz w:val="32"/>
      <w:szCs w:val="32"/>
      <w:lang w:eastAsia="en-US"/>
    </w:rPr>
  </w:style>
  <w:style w:type="paragraph" w:customStyle="1" w:styleId="17">
    <w:name w:val="Default"/>
    <w:basedOn w:val="1"/>
    <w:autoRedefine/>
    <w:qFormat/>
    <w:uiPriority w:val="0"/>
    <w:pPr>
      <w:autoSpaceDE w:val="0"/>
      <w:autoSpaceDN w:val="0"/>
      <w:adjustRightInd w:val="0"/>
      <w:jc w:val="left"/>
    </w:pPr>
    <w:rPr>
      <w:rFonts w:ascii="宋体" w:hAnsi="宋体" w:cs="宋体"/>
      <w:color w:val="000000"/>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1048</Words>
  <Characters>1052</Characters>
  <Lines>0</Lines>
  <Paragraphs>0</Paragraphs>
  <TotalTime>7</TotalTime>
  <ScaleCrop>false</ScaleCrop>
  <LinksUpToDate>false</LinksUpToDate>
  <CharactersWithSpaces>1147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2025-04-30T07:22:00Z</dcterms:created>
  <dc:creator>Administrator</dc:creator>
  <cp:lastModifiedBy>Administrator</cp:lastModifiedBy>
  <dcterms:modified xsi:type="dcterms:W3CDTF">2026-05-29T09:17:17Z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E51C71184D1C4A0B995E3571136783EE_13</vt:lpwstr>
  </property>
  <property fmtid="{D5CDD505-2E9C-101B-9397-08002B2CF9AE}" pid="4" name="KSOTemplateDocerSaveRecord">
    <vt:lpwstr>eyJoZGlkIjoiNmZkZWFkZDUzNGJlNjM2ODI3NzZlZjU3NWVkZjUyNzQiLCJ1c2VySWQiOiI2NzY4MzY5MjEifQ==</vt:lpwstr>
  </property>
</Properties>
</file>